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324"/>
        <w:gridCol w:w="4428"/>
      </w:tblGrid>
      <w:tr w:rsidR="00801F4B" w:rsidTr="00901E19">
        <w:trPr>
          <w:trHeight w:hRule="exact" w:val="10800"/>
        </w:trPr>
        <w:tc>
          <w:tcPr>
            <w:tcW w:w="4032" w:type="dxa"/>
            <w:vAlign w:val="bottom"/>
          </w:tcPr>
          <w:tbl>
            <w:tblPr>
              <w:tblStyle w:val="TableLayout"/>
              <w:tblW w:w="4050" w:type="dxa"/>
              <w:tblLayout w:type="fixed"/>
              <w:tblLook w:val="04A0" w:firstRow="1" w:lastRow="0" w:firstColumn="1" w:lastColumn="0" w:noHBand="0" w:noVBand="1"/>
            </w:tblPr>
            <w:tblGrid>
              <w:gridCol w:w="4050"/>
            </w:tblGrid>
            <w:tr w:rsidR="00801F4B" w:rsidTr="00AD775F">
              <w:trPr>
                <w:trHeight w:hRule="exact" w:val="10800"/>
              </w:trPr>
              <w:tc>
                <w:tcPr>
                  <w:tcW w:w="4050" w:type="dxa"/>
                  <w:vAlign w:val="bottom"/>
                </w:tcPr>
                <w:p w:rsidR="00AD775F" w:rsidRPr="00617422" w:rsidRDefault="00901E19" w:rsidP="00AD775F">
                  <w:pPr>
                    <w:rPr>
                      <w:b/>
                      <w:color w:val="auto"/>
                      <w:sz w:val="22"/>
                      <w:szCs w:val="22"/>
                    </w:rPr>
                  </w:pPr>
                  <w:r>
                    <w:rPr>
                      <w:b/>
                      <w:color w:val="auto"/>
                      <w:sz w:val="22"/>
                      <w:szCs w:val="22"/>
                    </w:rPr>
                    <w:t>D</w:t>
                  </w:r>
                  <w:r w:rsidR="00AD775F" w:rsidRPr="00617422">
                    <w:rPr>
                      <w:b/>
                      <w:color w:val="auto"/>
                      <w:sz w:val="22"/>
                      <w:szCs w:val="22"/>
                    </w:rPr>
                    <w:t>oes bottled water have chloramines?</w:t>
                  </w:r>
                </w:p>
                <w:p w:rsidR="00AD775F" w:rsidRPr="00617422" w:rsidRDefault="00AD775F" w:rsidP="00AD775F">
                  <w:pPr>
                    <w:rPr>
                      <w:color w:val="auto"/>
                      <w:sz w:val="22"/>
                      <w:szCs w:val="22"/>
                    </w:rPr>
                  </w:pPr>
                  <w:r w:rsidRPr="00617422">
                    <w:rPr>
                      <w:color w:val="auto"/>
                      <w:sz w:val="22"/>
                      <w:szCs w:val="22"/>
                    </w:rPr>
                    <w:t xml:space="preserve">It could.  If the bottled water company uses water supplied by a water district that uses chloramines, then the water it provides will have chloramines in it, unless the company takes special steps to remove them.  </w:t>
                  </w:r>
                </w:p>
                <w:p w:rsidR="00AD775F" w:rsidRPr="00617422" w:rsidRDefault="00AD775F" w:rsidP="00AD775F">
                  <w:pPr>
                    <w:rPr>
                      <w:color w:val="auto"/>
                      <w:sz w:val="22"/>
                      <w:szCs w:val="22"/>
                    </w:rPr>
                  </w:pPr>
                </w:p>
                <w:p w:rsidR="00AD775F" w:rsidRPr="00617422" w:rsidRDefault="00AD775F" w:rsidP="00AD775F">
                  <w:pPr>
                    <w:rPr>
                      <w:b/>
                      <w:color w:val="auto"/>
                      <w:sz w:val="22"/>
                      <w:szCs w:val="22"/>
                    </w:rPr>
                  </w:pPr>
                  <w:r w:rsidRPr="00617422">
                    <w:rPr>
                      <w:b/>
                      <w:color w:val="auto"/>
                      <w:sz w:val="22"/>
                      <w:szCs w:val="22"/>
                    </w:rPr>
                    <w:t>How ab</w:t>
                  </w:r>
                  <w:r w:rsidR="006F6128" w:rsidRPr="00617422">
                    <w:rPr>
                      <w:b/>
                      <w:color w:val="auto"/>
                      <w:sz w:val="22"/>
                      <w:szCs w:val="22"/>
                    </w:rPr>
                    <w:t>out using chloraminated water on</w:t>
                  </w:r>
                  <w:r w:rsidRPr="00617422">
                    <w:rPr>
                      <w:b/>
                      <w:color w:val="auto"/>
                      <w:sz w:val="22"/>
                      <w:szCs w:val="22"/>
                    </w:rPr>
                    <w:t xml:space="preserve"> ornamental plants, vegetables, or fruit and nut trees?  Will it be harmful?</w:t>
                  </w:r>
                </w:p>
                <w:p w:rsidR="00AD775F" w:rsidRPr="00617422" w:rsidRDefault="00AD775F" w:rsidP="00AD775F">
                  <w:pPr>
                    <w:rPr>
                      <w:b/>
                      <w:color w:val="auto"/>
                      <w:sz w:val="22"/>
                      <w:szCs w:val="22"/>
                    </w:rPr>
                  </w:pPr>
                </w:p>
                <w:p w:rsidR="00AD775F" w:rsidRPr="00617422" w:rsidRDefault="00AD775F" w:rsidP="00AD775F">
                  <w:pPr>
                    <w:rPr>
                      <w:color w:val="auto"/>
                      <w:sz w:val="22"/>
                      <w:szCs w:val="22"/>
                    </w:rPr>
                  </w:pPr>
                  <w:r w:rsidRPr="00617422">
                    <w:rPr>
                      <w:color w:val="auto"/>
                      <w:sz w:val="22"/>
                      <w:szCs w:val="22"/>
                    </w:rPr>
                    <w:t xml:space="preserve">The </w:t>
                  </w:r>
                  <w:r w:rsidR="009F378B" w:rsidRPr="00617422">
                    <w:rPr>
                      <w:color w:val="auto"/>
                      <w:sz w:val="22"/>
                      <w:szCs w:val="22"/>
                    </w:rPr>
                    <w:t>small</w:t>
                  </w:r>
                  <w:r w:rsidRPr="00617422">
                    <w:rPr>
                      <w:color w:val="auto"/>
                      <w:sz w:val="22"/>
                      <w:szCs w:val="22"/>
                    </w:rPr>
                    <w:t xml:space="preserve"> amount of chloramines should have no effect on plants of any type.</w:t>
                  </w:r>
                </w:p>
                <w:p w:rsidR="00AD775F" w:rsidRPr="00617422" w:rsidRDefault="00AD775F" w:rsidP="00AD775F">
                  <w:pPr>
                    <w:rPr>
                      <w:color w:val="auto"/>
                      <w:sz w:val="22"/>
                      <w:szCs w:val="22"/>
                    </w:rPr>
                  </w:pPr>
                </w:p>
                <w:p w:rsidR="00AD775F" w:rsidRPr="00617422" w:rsidRDefault="00AD775F" w:rsidP="00AD775F">
                  <w:pPr>
                    <w:rPr>
                      <w:b/>
                      <w:color w:val="auto"/>
                      <w:sz w:val="22"/>
                      <w:szCs w:val="22"/>
                    </w:rPr>
                  </w:pPr>
                  <w:r w:rsidRPr="00617422">
                    <w:rPr>
                      <w:b/>
                      <w:color w:val="auto"/>
                      <w:sz w:val="22"/>
                      <w:szCs w:val="22"/>
                    </w:rPr>
                    <w:t>Will a carbon filter remove chloramines?</w:t>
                  </w:r>
                </w:p>
                <w:p w:rsidR="00AD775F" w:rsidRPr="00617422" w:rsidRDefault="00AD775F" w:rsidP="00AD775F">
                  <w:pPr>
                    <w:rPr>
                      <w:b/>
                      <w:color w:val="auto"/>
                      <w:sz w:val="22"/>
                      <w:szCs w:val="22"/>
                    </w:rPr>
                  </w:pPr>
                </w:p>
                <w:p w:rsidR="00AD775F" w:rsidRPr="00617422" w:rsidRDefault="00D73340" w:rsidP="00AD775F">
                  <w:pPr>
                    <w:rPr>
                      <w:color w:val="auto"/>
                      <w:sz w:val="22"/>
                      <w:szCs w:val="22"/>
                    </w:rPr>
                  </w:pPr>
                  <w:r w:rsidRPr="00617422">
                    <w:rPr>
                      <w:color w:val="auto"/>
                      <w:sz w:val="22"/>
                      <w:szCs w:val="22"/>
                    </w:rPr>
                    <w:t xml:space="preserve">Yes, however, it must contain high quality granular activated carbon and you must permit sufficient contact time. </w:t>
                  </w:r>
                </w:p>
                <w:p w:rsidR="00D73340" w:rsidRPr="00617422" w:rsidRDefault="00D73340" w:rsidP="00AD775F">
                  <w:pPr>
                    <w:rPr>
                      <w:color w:val="auto"/>
                      <w:sz w:val="22"/>
                      <w:szCs w:val="22"/>
                    </w:rPr>
                  </w:pPr>
                </w:p>
                <w:p w:rsidR="00D73340" w:rsidRPr="00617422" w:rsidRDefault="00D73340" w:rsidP="00AD775F">
                  <w:pPr>
                    <w:rPr>
                      <w:b/>
                      <w:color w:val="auto"/>
                      <w:sz w:val="22"/>
                      <w:szCs w:val="22"/>
                    </w:rPr>
                  </w:pPr>
                  <w:r w:rsidRPr="00617422">
                    <w:rPr>
                      <w:b/>
                      <w:color w:val="auto"/>
                      <w:sz w:val="22"/>
                      <w:szCs w:val="22"/>
                    </w:rPr>
                    <w:t>Will chloraminated water used for agricultural purposes have any effect on fish in adjacent streams?</w:t>
                  </w:r>
                </w:p>
                <w:p w:rsidR="00D73340" w:rsidRPr="00617422" w:rsidRDefault="00D73340" w:rsidP="00AD775F">
                  <w:pPr>
                    <w:rPr>
                      <w:color w:val="auto"/>
                      <w:sz w:val="22"/>
                      <w:szCs w:val="22"/>
                    </w:rPr>
                  </w:pPr>
                </w:p>
                <w:p w:rsidR="00D73340" w:rsidRPr="00617422" w:rsidRDefault="00D73340" w:rsidP="00AD775F">
                  <w:pPr>
                    <w:rPr>
                      <w:color w:val="auto"/>
                      <w:sz w:val="22"/>
                      <w:szCs w:val="22"/>
                    </w:rPr>
                  </w:pPr>
                  <w:r w:rsidRPr="00617422">
                    <w:rPr>
                      <w:color w:val="auto"/>
                      <w:sz w:val="22"/>
                      <w:szCs w:val="22"/>
                    </w:rPr>
                    <w:t>Most water which runs into streams and ponds would be agricultural, landscaping or storm water drainage.  After water has been used for one purpose, it probably would not have enough residual chloramine to affect fish.</w:t>
                  </w:r>
                </w:p>
                <w:p w:rsidR="00D73340" w:rsidRPr="00617422" w:rsidRDefault="00D73340" w:rsidP="00AD775F">
                  <w:pPr>
                    <w:rPr>
                      <w:color w:val="auto"/>
                      <w:sz w:val="22"/>
                      <w:szCs w:val="22"/>
                    </w:rPr>
                  </w:pPr>
                </w:p>
                <w:p w:rsidR="00D73340" w:rsidRDefault="00D73340" w:rsidP="00AD775F">
                  <w:pPr>
                    <w:rPr>
                      <w:sz w:val="22"/>
                      <w:szCs w:val="22"/>
                    </w:rPr>
                  </w:pPr>
                </w:p>
                <w:p w:rsidR="00901E19" w:rsidRDefault="00901E19" w:rsidP="00AD775F">
                  <w:pPr>
                    <w:rPr>
                      <w:sz w:val="22"/>
                      <w:szCs w:val="22"/>
                    </w:rPr>
                  </w:pPr>
                </w:p>
                <w:p w:rsidR="00901E19" w:rsidRDefault="00901E19" w:rsidP="00AD775F">
                  <w:pPr>
                    <w:rPr>
                      <w:sz w:val="22"/>
                      <w:szCs w:val="22"/>
                    </w:rPr>
                  </w:pPr>
                </w:p>
                <w:p w:rsidR="00901E19" w:rsidRDefault="00901E19" w:rsidP="00AD775F">
                  <w:pPr>
                    <w:rPr>
                      <w:sz w:val="22"/>
                      <w:szCs w:val="22"/>
                    </w:rPr>
                  </w:pPr>
                </w:p>
                <w:p w:rsidR="00901E19" w:rsidRDefault="00901E19" w:rsidP="00AD775F">
                  <w:pPr>
                    <w:rPr>
                      <w:sz w:val="22"/>
                      <w:szCs w:val="22"/>
                    </w:rPr>
                  </w:pPr>
                </w:p>
                <w:p w:rsidR="00901E19" w:rsidRDefault="00901E19" w:rsidP="00AD775F">
                  <w:pPr>
                    <w:rPr>
                      <w:sz w:val="22"/>
                      <w:szCs w:val="22"/>
                    </w:rPr>
                  </w:pPr>
                </w:p>
                <w:p w:rsidR="00901E19" w:rsidRDefault="00901E19" w:rsidP="00AD775F">
                  <w:pPr>
                    <w:rPr>
                      <w:sz w:val="22"/>
                      <w:szCs w:val="22"/>
                    </w:rPr>
                  </w:pPr>
                </w:p>
                <w:p w:rsidR="00D73340" w:rsidRDefault="00D73340" w:rsidP="00AD775F">
                  <w:pPr>
                    <w:rPr>
                      <w:sz w:val="22"/>
                      <w:szCs w:val="22"/>
                    </w:rPr>
                  </w:pPr>
                </w:p>
                <w:p w:rsidR="00D73340" w:rsidRPr="00D73340" w:rsidRDefault="00D73340" w:rsidP="00D73340">
                  <w:pPr>
                    <w:jc w:val="center"/>
                    <w:rPr>
                      <w:b/>
                      <w:color w:val="FF0000"/>
                      <w:sz w:val="24"/>
                      <w:szCs w:val="24"/>
                    </w:rPr>
                  </w:pPr>
                  <w:r w:rsidRPr="00D73340">
                    <w:rPr>
                      <w:b/>
                      <w:color w:val="FF0000"/>
                      <w:sz w:val="24"/>
                      <w:szCs w:val="24"/>
                    </w:rPr>
                    <w:t>If you have any questions, please contact the office at (252) 752-7420.</w:t>
                  </w:r>
                </w:p>
                <w:p w:rsidR="00D73340" w:rsidRDefault="00D73340" w:rsidP="00AD775F">
                  <w:pPr>
                    <w:rPr>
                      <w:sz w:val="22"/>
                      <w:szCs w:val="22"/>
                    </w:rPr>
                  </w:pPr>
                </w:p>
                <w:p w:rsidR="00D73340" w:rsidRDefault="00D73340" w:rsidP="00AD775F">
                  <w:pPr>
                    <w:rPr>
                      <w:sz w:val="22"/>
                      <w:szCs w:val="22"/>
                    </w:rPr>
                  </w:pPr>
                </w:p>
                <w:p w:rsidR="00D73340" w:rsidRPr="00AD775F" w:rsidRDefault="00D73340" w:rsidP="00AD775F">
                  <w:pPr>
                    <w:rPr>
                      <w:sz w:val="22"/>
                      <w:szCs w:val="22"/>
                    </w:rPr>
                  </w:pPr>
                </w:p>
                <w:p w:rsidR="00AD775F" w:rsidRPr="00AD775F" w:rsidRDefault="00AD775F" w:rsidP="00AD775F"/>
              </w:tc>
            </w:tr>
            <w:tr w:rsidR="00801F4B" w:rsidTr="00AD775F">
              <w:trPr>
                <w:trHeight w:hRule="exact" w:val="7200"/>
              </w:trPr>
              <w:tc>
                <w:tcPr>
                  <w:tcW w:w="4050" w:type="dxa"/>
                  <w:shd w:val="clear" w:color="auto" w:fill="auto"/>
                </w:tcPr>
                <w:p w:rsidR="00801F4B" w:rsidRPr="00AD775F" w:rsidRDefault="00801F4B">
                  <w:pPr>
                    <w:pStyle w:val="BlockText"/>
                  </w:pPr>
                </w:p>
              </w:tc>
            </w:tr>
          </w:tbl>
          <w:p w:rsidR="00801F4B" w:rsidRDefault="00801F4B">
            <w:pPr>
              <w:spacing w:after="160" w:line="259" w:lineRule="auto"/>
            </w:pPr>
          </w:p>
        </w:tc>
        <w:tc>
          <w:tcPr>
            <w:tcW w:w="576" w:type="dxa"/>
            <w:vAlign w:val="bottom"/>
          </w:tcPr>
          <w:p w:rsidR="00801F4B" w:rsidRDefault="00801F4B">
            <w:pPr>
              <w:spacing w:after="160" w:line="259" w:lineRule="auto"/>
            </w:pPr>
          </w:p>
        </w:tc>
        <w:tc>
          <w:tcPr>
            <w:tcW w:w="576" w:type="dxa"/>
          </w:tcPr>
          <w:p w:rsidR="00801F4B" w:rsidRDefault="00801F4B">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801F4B">
              <w:trPr>
                <w:trHeight w:hRule="exact" w:val="1440"/>
              </w:trPr>
              <w:tc>
                <w:tcPr>
                  <w:tcW w:w="5000" w:type="pct"/>
                </w:tcPr>
                <w:p w:rsidR="00801F4B" w:rsidRDefault="00801F4B"/>
              </w:tc>
            </w:tr>
            <w:tr w:rsidR="00801F4B" w:rsidTr="00453EB3">
              <w:trPr>
                <w:cantSplit/>
                <w:trHeight w:hRule="exact" w:val="5220"/>
              </w:trPr>
              <w:tc>
                <w:tcPr>
                  <w:tcW w:w="5000" w:type="pct"/>
                  <w:textDirection w:val="btLr"/>
                </w:tcPr>
                <w:p w:rsidR="00801F4B" w:rsidRDefault="00801F4B" w:rsidP="00453EB3">
                  <w:pPr>
                    <w:pStyle w:val="Recipient"/>
                  </w:pPr>
                </w:p>
              </w:tc>
            </w:tr>
            <w:tr w:rsidR="00617422" w:rsidRPr="00617422" w:rsidTr="00453EB3">
              <w:trPr>
                <w:cantSplit/>
                <w:trHeight w:hRule="exact" w:val="4050"/>
              </w:trPr>
              <w:tc>
                <w:tcPr>
                  <w:tcW w:w="5000" w:type="pct"/>
                  <w:textDirection w:val="btLr"/>
                </w:tcPr>
                <w:p w:rsidR="00801F4B" w:rsidRPr="00617422" w:rsidRDefault="00E06AA1">
                  <w:pPr>
                    <w:pStyle w:val="Organization"/>
                    <w:spacing w:line="264" w:lineRule="auto"/>
                    <w:rPr>
                      <w:b/>
                      <w:color w:val="auto"/>
                    </w:rPr>
                  </w:pPr>
                  <w:sdt>
                    <w:sdtPr>
                      <w:rPr>
                        <w:b/>
                        <w:color w:val="auto"/>
                      </w:rPr>
                      <w:alias w:val="Company"/>
                      <w:tag w:val=""/>
                      <w:id w:val="878906079"/>
                      <w:placeholder>
                        <w:docPart w:val="1A74D55AD77345EBAD90A380D9582061"/>
                      </w:placeholder>
                      <w:dataBinding w:prefixMappings="xmlns:ns0='http://schemas.openxmlformats.org/officeDocument/2006/extended-properties' " w:xpath="/ns0:Properties[1]/ns0:Company[1]" w:storeItemID="{6668398D-A668-4E3E-A5EB-62B293D839F1}"/>
                      <w:text/>
                    </w:sdtPr>
                    <w:sdtEndPr/>
                    <w:sdtContent>
                      <w:r w:rsidR="00F5587B" w:rsidRPr="00617422">
                        <w:rPr>
                          <w:b/>
                          <w:color w:val="auto"/>
                        </w:rPr>
                        <w:t>Eastern Pines Water Corporation</w:t>
                      </w:r>
                    </w:sdtContent>
                  </w:sdt>
                </w:p>
                <w:p w:rsidR="00801F4B" w:rsidRPr="00617422" w:rsidRDefault="00453EB3" w:rsidP="00453EB3">
                  <w:pPr>
                    <w:pStyle w:val="NoSpacing"/>
                    <w:rPr>
                      <w:color w:val="auto"/>
                    </w:rPr>
                  </w:pPr>
                  <w:r w:rsidRPr="00617422">
                    <w:rPr>
                      <w:color w:val="auto"/>
                    </w:rPr>
                    <w:t xml:space="preserve">   5442 Eastern Pines Road</w:t>
                  </w:r>
                </w:p>
                <w:p w:rsidR="00453EB3" w:rsidRPr="00617422" w:rsidRDefault="00453EB3" w:rsidP="00453EB3">
                  <w:pPr>
                    <w:pStyle w:val="NoSpacing"/>
                    <w:rPr>
                      <w:color w:val="auto"/>
                    </w:rPr>
                  </w:pPr>
                  <w:r w:rsidRPr="00617422">
                    <w:rPr>
                      <w:color w:val="auto"/>
                    </w:rPr>
                    <w:t xml:space="preserve">   Greenville, N.C.  27858</w:t>
                  </w:r>
                </w:p>
                <w:p w:rsidR="00453EB3" w:rsidRPr="00617422" w:rsidRDefault="00453EB3" w:rsidP="00453EB3">
                  <w:pPr>
                    <w:pStyle w:val="NoSpacing"/>
                    <w:rPr>
                      <w:color w:val="auto"/>
                    </w:rPr>
                  </w:pPr>
                  <w:r w:rsidRPr="00617422">
                    <w:rPr>
                      <w:color w:val="auto"/>
                    </w:rPr>
                    <w:t xml:space="preserve">   (252) 752-7420</w:t>
                  </w:r>
                </w:p>
                <w:p w:rsidR="00453EB3" w:rsidRPr="00617422" w:rsidRDefault="00453EB3" w:rsidP="00453EB3">
                  <w:pPr>
                    <w:pStyle w:val="NoSpacing"/>
                    <w:rPr>
                      <w:color w:val="auto"/>
                    </w:rPr>
                  </w:pPr>
                  <w:r w:rsidRPr="00617422">
                    <w:rPr>
                      <w:color w:val="auto"/>
                    </w:rPr>
                    <w:t xml:space="preserve">   epwc.org </w:t>
                  </w:r>
                </w:p>
              </w:tc>
            </w:tr>
          </w:tbl>
          <w:p w:rsidR="00801F4B" w:rsidRDefault="00801F4B">
            <w:pPr>
              <w:spacing w:after="160" w:line="259" w:lineRule="auto"/>
            </w:pPr>
          </w:p>
        </w:tc>
        <w:tc>
          <w:tcPr>
            <w:tcW w:w="576" w:type="dxa"/>
          </w:tcPr>
          <w:p w:rsidR="00801F4B" w:rsidRDefault="00801F4B">
            <w:pPr>
              <w:spacing w:after="160" w:line="259" w:lineRule="auto"/>
            </w:pPr>
          </w:p>
        </w:tc>
        <w:tc>
          <w:tcPr>
            <w:tcW w:w="324" w:type="dxa"/>
          </w:tcPr>
          <w:p w:rsidR="00801F4B" w:rsidRDefault="00801F4B">
            <w:pPr>
              <w:spacing w:after="160" w:line="259" w:lineRule="auto"/>
            </w:pPr>
          </w:p>
        </w:tc>
        <w:tc>
          <w:tcPr>
            <w:tcW w:w="4428" w:type="dxa"/>
          </w:tcPr>
          <w:p w:rsidR="00617422" w:rsidRDefault="00617422"/>
          <w:p w:rsidR="00617422" w:rsidRDefault="00617422">
            <w:r>
              <w:rPr>
                <w:noProof/>
                <w:lang w:eastAsia="en-US"/>
              </w:rPr>
              <w:drawing>
                <wp:inline distT="0" distB="0" distL="0" distR="0" wp14:anchorId="792C0779" wp14:editId="2927A645">
                  <wp:extent cx="2800350" cy="790575"/>
                  <wp:effectExtent l="0" t="0" r="0" b="9525"/>
                  <wp:docPr id="5" name="Picture 5" descr="C:\Users\Cindy\AppData\Local\Microsoft\Windows\INetCache\Content.Word\EP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INetCache\Content.Word\EPW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790575"/>
                          </a:xfrm>
                          <a:prstGeom prst="rect">
                            <a:avLst/>
                          </a:prstGeom>
                          <a:noFill/>
                          <a:ln>
                            <a:noFill/>
                          </a:ln>
                        </pic:spPr>
                      </pic:pic>
                    </a:graphicData>
                  </a:graphic>
                </wp:inline>
              </w:drawing>
            </w:r>
          </w:p>
          <w:p w:rsidR="00617422" w:rsidRDefault="00617422"/>
          <w:p w:rsidR="00617422" w:rsidRDefault="00617422"/>
          <w:p w:rsidR="00617422" w:rsidRDefault="00617422"/>
          <w:tbl>
            <w:tblPr>
              <w:tblStyle w:val="TableLayout"/>
              <w:tblW w:w="4518" w:type="dxa"/>
              <w:tblLayout w:type="fixed"/>
              <w:tblLook w:val="04A0" w:firstRow="1" w:lastRow="0" w:firstColumn="1" w:lastColumn="0" w:noHBand="0" w:noVBand="1"/>
            </w:tblPr>
            <w:tblGrid>
              <w:gridCol w:w="4518"/>
            </w:tblGrid>
            <w:tr w:rsidR="00801F4B" w:rsidTr="00453EB3">
              <w:trPr>
                <w:trHeight w:hRule="exact" w:val="3600"/>
              </w:trPr>
              <w:tc>
                <w:tcPr>
                  <w:tcW w:w="5000" w:type="pct"/>
                  <w:tcBorders>
                    <w:bottom w:val="single" w:sz="12" w:space="0" w:color="F24F4F" w:themeColor="accent1"/>
                  </w:tcBorders>
                  <w:vAlign w:val="bottom"/>
                </w:tcPr>
                <w:p w:rsidR="00801F4B" w:rsidRPr="00901E19" w:rsidRDefault="00617422" w:rsidP="00453EB3">
                  <w:pPr>
                    <w:pStyle w:val="Title"/>
                    <w:rPr>
                      <w:b/>
                    </w:rPr>
                  </w:pPr>
                  <w:r w:rsidRPr="00901E19">
                    <w:rPr>
                      <w:b/>
                    </w:rPr>
                    <w:t>C</w:t>
                  </w:r>
                  <w:r w:rsidR="00453EB3" w:rsidRPr="00901E19">
                    <w:rPr>
                      <w:b/>
                    </w:rPr>
                    <w:t>hloramines</w:t>
                  </w:r>
                </w:p>
              </w:tc>
            </w:tr>
            <w:tr w:rsidR="00801F4B" w:rsidTr="00453EB3">
              <w:trPr>
                <w:trHeight w:hRule="exact" w:val="3600"/>
              </w:trPr>
              <w:tc>
                <w:tcPr>
                  <w:tcW w:w="5000" w:type="pct"/>
                  <w:tcBorders>
                    <w:top w:val="single" w:sz="12" w:space="0" w:color="F24F4F" w:themeColor="accent1"/>
                  </w:tcBorders>
                </w:tcPr>
                <w:p w:rsidR="00801F4B" w:rsidRPr="00617422" w:rsidRDefault="00453EB3" w:rsidP="00453EB3">
                  <w:pPr>
                    <w:pStyle w:val="Subtitle"/>
                    <w:rPr>
                      <w:color w:val="auto"/>
                    </w:rPr>
                  </w:pPr>
                  <w:r w:rsidRPr="00617422">
                    <w:rPr>
                      <w:color w:val="auto"/>
                    </w:rPr>
                    <w:t xml:space="preserve">    What Dialysis Patients, You and </w:t>
                  </w:r>
                </w:p>
                <w:p w:rsidR="00453EB3" w:rsidRPr="00453EB3" w:rsidRDefault="00453EB3" w:rsidP="00453EB3">
                  <w:pPr>
                    <w:rPr>
                      <w:sz w:val="28"/>
                      <w:szCs w:val="28"/>
                    </w:rPr>
                  </w:pPr>
                  <w:r w:rsidRPr="00617422">
                    <w:rPr>
                      <w:color w:val="auto"/>
                    </w:rPr>
                    <w:t xml:space="preserve">           </w:t>
                  </w:r>
                  <w:r w:rsidRPr="00617422">
                    <w:rPr>
                      <w:color w:val="auto"/>
                      <w:sz w:val="28"/>
                      <w:szCs w:val="28"/>
                    </w:rPr>
                    <w:t>Your Fish Need to Know!</w:t>
                  </w:r>
                </w:p>
              </w:tc>
            </w:tr>
            <w:tr w:rsidR="00801F4B" w:rsidTr="00D73340">
              <w:trPr>
                <w:trHeight w:hRule="exact" w:val="3600"/>
              </w:trPr>
              <w:tc>
                <w:tcPr>
                  <w:tcW w:w="5000" w:type="pct"/>
                  <w:vAlign w:val="bottom"/>
                </w:tcPr>
                <w:p w:rsidR="00801F4B" w:rsidRDefault="00801F4B">
                  <w:pPr>
                    <w:spacing w:after="160" w:line="264" w:lineRule="auto"/>
                  </w:pPr>
                </w:p>
              </w:tc>
            </w:tr>
            <w:tr w:rsidR="00801F4B" w:rsidTr="00453EB3">
              <w:trPr>
                <w:trHeight w:hRule="exact" w:val="144"/>
              </w:trPr>
              <w:tc>
                <w:tcPr>
                  <w:tcW w:w="5000" w:type="pct"/>
                  <w:shd w:val="clear" w:color="auto" w:fill="F24F4F" w:themeFill="accent1"/>
                </w:tcPr>
                <w:p w:rsidR="00801F4B" w:rsidRDefault="00801F4B">
                  <w:pPr>
                    <w:spacing w:after="200" w:line="264" w:lineRule="auto"/>
                  </w:pPr>
                </w:p>
              </w:tc>
            </w:tr>
          </w:tbl>
          <w:p w:rsidR="00801F4B" w:rsidRDefault="00801F4B">
            <w:pPr>
              <w:spacing w:after="160" w:line="259" w:lineRule="auto"/>
            </w:pPr>
          </w:p>
        </w:tc>
        <w:bookmarkStart w:id="0" w:name="_GoBack"/>
        <w:bookmarkEnd w:id="0"/>
      </w:tr>
    </w:tbl>
    <w:p w:rsidR="00801F4B" w:rsidRDefault="00801F4B">
      <w:pPr>
        <w:pStyle w:val="NoSpacing"/>
      </w:pPr>
    </w:p>
    <w:tbl>
      <w:tblPr>
        <w:tblW w:w="0" w:type="auto"/>
        <w:tblInd w:w="-180" w:type="dxa"/>
        <w:tblLayout w:type="fixed"/>
        <w:tblCellMar>
          <w:left w:w="0" w:type="dxa"/>
          <w:right w:w="0" w:type="dxa"/>
        </w:tblCellMar>
        <w:tblLook w:val="04A0" w:firstRow="1" w:lastRow="0" w:firstColumn="1" w:lastColumn="0" w:noHBand="0" w:noVBand="1"/>
        <w:tblDescription w:val="Brochure Layout - Inside"/>
      </w:tblPr>
      <w:tblGrid>
        <w:gridCol w:w="4356"/>
        <w:gridCol w:w="576"/>
        <w:gridCol w:w="576"/>
        <w:gridCol w:w="4176"/>
        <w:gridCol w:w="576"/>
        <w:gridCol w:w="576"/>
        <w:gridCol w:w="4032"/>
      </w:tblGrid>
      <w:tr w:rsidR="00801F4B" w:rsidTr="006C69E5">
        <w:trPr>
          <w:trHeight w:hRule="exact" w:val="11070"/>
        </w:trPr>
        <w:tc>
          <w:tcPr>
            <w:tcW w:w="4356" w:type="dxa"/>
          </w:tcPr>
          <w:tbl>
            <w:tblPr>
              <w:tblStyle w:val="TableLayout"/>
              <w:tblW w:w="0" w:type="auto"/>
              <w:tblLayout w:type="fixed"/>
              <w:tblLook w:val="04A0" w:firstRow="1" w:lastRow="0" w:firstColumn="1" w:lastColumn="0" w:noHBand="0" w:noVBand="1"/>
            </w:tblPr>
            <w:tblGrid>
              <w:gridCol w:w="4320"/>
            </w:tblGrid>
            <w:tr w:rsidR="00617422" w:rsidRPr="00617422" w:rsidTr="00617422">
              <w:trPr>
                <w:trHeight w:hRule="exact" w:val="2340"/>
              </w:trPr>
              <w:tc>
                <w:tcPr>
                  <w:tcW w:w="4320" w:type="dxa"/>
                </w:tcPr>
                <w:p w:rsidR="00617422" w:rsidRDefault="007D138D" w:rsidP="00901E19">
                  <w:pPr>
                    <w:spacing w:after="200" w:line="264" w:lineRule="auto"/>
                    <w:jc w:val="center"/>
                    <w:rPr>
                      <w:b/>
                      <w:color w:val="auto"/>
                      <w:sz w:val="22"/>
                      <w:szCs w:val="22"/>
                    </w:rPr>
                  </w:pPr>
                  <w:r w:rsidRPr="00617422">
                    <w:rPr>
                      <w:b/>
                      <w:color w:val="auto"/>
                      <w:sz w:val="22"/>
                      <w:szCs w:val="22"/>
                    </w:rPr>
                    <w:lastRenderedPageBreak/>
                    <w:t>Ea</w:t>
                  </w:r>
                  <w:r w:rsidR="002B1E2A" w:rsidRPr="00617422">
                    <w:rPr>
                      <w:b/>
                      <w:color w:val="auto"/>
                      <w:sz w:val="22"/>
                      <w:szCs w:val="22"/>
                    </w:rPr>
                    <w:t xml:space="preserve">stern Pines Water Corporation (EPWC)           </w:t>
                  </w:r>
                  <w:r w:rsidR="00D2193E" w:rsidRPr="00617422">
                    <w:rPr>
                      <w:b/>
                      <w:color w:val="auto"/>
                      <w:sz w:val="22"/>
                      <w:szCs w:val="22"/>
                    </w:rPr>
                    <w:t>is now using</w:t>
                  </w:r>
                  <w:r w:rsidR="002B1E2A" w:rsidRPr="00617422">
                    <w:rPr>
                      <w:b/>
                      <w:color w:val="auto"/>
                      <w:sz w:val="22"/>
                      <w:szCs w:val="22"/>
                    </w:rPr>
                    <w:t xml:space="preserve"> chloramines as a disinfectant, which is a combination of chlorine and a small amount of ammonia.  Although chloramines have been use for decades and are safe for human consumption, it is not tolerated by aquatic life and dialysis pat</w:t>
                  </w:r>
                  <w:r w:rsidR="00D2193E" w:rsidRPr="00617422">
                    <w:rPr>
                      <w:b/>
                      <w:color w:val="auto"/>
                      <w:sz w:val="22"/>
                      <w:szCs w:val="22"/>
                    </w:rPr>
                    <w:t>ients.</w:t>
                  </w:r>
                </w:p>
                <w:p w:rsidR="002B1E2A" w:rsidRPr="00617422" w:rsidRDefault="00D2193E" w:rsidP="007D138D">
                  <w:pPr>
                    <w:spacing w:after="200" w:line="264" w:lineRule="auto"/>
                    <w:rPr>
                      <w:b/>
                      <w:color w:val="auto"/>
                      <w:sz w:val="22"/>
                      <w:szCs w:val="22"/>
                    </w:rPr>
                  </w:pPr>
                  <w:r w:rsidRPr="00617422">
                    <w:rPr>
                      <w:b/>
                      <w:color w:val="auto"/>
                      <w:sz w:val="22"/>
                      <w:szCs w:val="22"/>
                    </w:rPr>
                    <w:t xml:space="preserve">  </w:t>
                  </w:r>
                </w:p>
                <w:p w:rsidR="002B1E2A" w:rsidRPr="00617422" w:rsidRDefault="002B1E2A" w:rsidP="007D138D">
                  <w:pPr>
                    <w:spacing w:after="200"/>
                    <w:rPr>
                      <w:color w:val="auto"/>
                      <w:sz w:val="22"/>
                      <w:szCs w:val="22"/>
                    </w:rPr>
                  </w:pPr>
                </w:p>
              </w:tc>
            </w:tr>
            <w:tr w:rsidR="00617422" w:rsidRPr="00617422" w:rsidTr="00901E19">
              <w:trPr>
                <w:trHeight w:hRule="exact" w:val="8730"/>
              </w:trPr>
              <w:tc>
                <w:tcPr>
                  <w:tcW w:w="4320" w:type="dxa"/>
                </w:tcPr>
                <w:p w:rsidR="002B1E2A" w:rsidRPr="00617422" w:rsidRDefault="002B1E2A" w:rsidP="00A918A4">
                  <w:pPr>
                    <w:spacing w:after="200" w:line="264" w:lineRule="auto"/>
                    <w:rPr>
                      <w:b/>
                      <w:color w:val="auto"/>
                      <w:sz w:val="22"/>
                      <w:szCs w:val="22"/>
                    </w:rPr>
                  </w:pPr>
                  <w:r w:rsidRPr="00617422">
                    <w:rPr>
                      <w:b/>
                      <w:color w:val="auto"/>
                      <w:sz w:val="22"/>
                      <w:szCs w:val="22"/>
                    </w:rPr>
                    <w:t xml:space="preserve">Why </w:t>
                  </w:r>
                  <w:r w:rsidR="00D2193E" w:rsidRPr="00617422">
                    <w:rPr>
                      <w:b/>
                      <w:color w:val="auto"/>
                      <w:sz w:val="22"/>
                      <w:szCs w:val="22"/>
                    </w:rPr>
                    <w:t>did my water supplier make</w:t>
                  </w:r>
                  <w:r w:rsidR="00A918A4">
                    <w:rPr>
                      <w:b/>
                      <w:color w:val="auto"/>
                      <w:sz w:val="22"/>
                      <w:szCs w:val="22"/>
                    </w:rPr>
                    <w:t xml:space="preserve"> the change </w:t>
                  </w:r>
                  <w:r w:rsidRPr="00617422">
                    <w:rPr>
                      <w:b/>
                      <w:color w:val="auto"/>
                      <w:sz w:val="22"/>
                      <w:szCs w:val="22"/>
                    </w:rPr>
                    <w:t>to chloramines?</w:t>
                  </w:r>
                </w:p>
                <w:p w:rsidR="002B1E2A" w:rsidRDefault="002B1E2A" w:rsidP="007D138D">
                  <w:pPr>
                    <w:spacing w:after="200" w:line="264" w:lineRule="auto"/>
                    <w:rPr>
                      <w:color w:val="auto"/>
                      <w:sz w:val="22"/>
                      <w:szCs w:val="22"/>
                    </w:rPr>
                  </w:pPr>
                  <w:r w:rsidRPr="00617422">
                    <w:rPr>
                      <w:color w:val="auto"/>
                      <w:sz w:val="22"/>
                      <w:szCs w:val="22"/>
                    </w:rPr>
                    <w:t xml:space="preserve">The conversion to chloramines will allow EPWC to meet stricter state and federal water quality regulations.  Currently, EPWC uses chlorine gas alone as a disinfectant.  While chlorine is a powerful disinfectant, it has the potential, under certain circumstances, to cause the development of elevated levels of </w:t>
                  </w:r>
                  <w:proofErr w:type="spellStart"/>
                  <w:r w:rsidRPr="00617422">
                    <w:rPr>
                      <w:color w:val="auto"/>
                      <w:sz w:val="22"/>
                      <w:szCs w:val="22"/>
                    </w:rPr>
                    <w:t>Trihalomethanes</w:t>
                  </w:r>
                  <w:proofErr w:type="spellEnd"/>
                  <w:r w:rsidRPr="00617422">
                    <w:rPr>
                      <w:color w:val="auto"/>
                      <w:sz w:val="22"/>
                      <w:szCs w:val="22"/>
                    </w:rPr>
                    <w:t xml:space="preserve"> and </w:t>
                  </w:r>
                  <w:proofErr w:type="spellStart"/>
                  <w:r w:rsidRPr="00617422">
                    <w:rPr>
                      <w:color w:val="auto"/>
                      <w:sz w:val="22"/>
                      <w:szCs w:val="22"/>
                    </w:rPr>
                    <w:t>Haloacetic</w:t>
                  </w:r>
                  <w:proofErr w:type="spellEnd"/>
                  <w:r w:rsidRPr="00617422">
                    <w:rPr>
                      <w:color w:val="auto"/>
                      <w:sz w:val="22"/>
                      <w:szCs w:val="22"/>
                    </w:rPr>
                    <w:t xml:space="preserve"> Acids.  Although these compounds are not an immediate concern to your health, long term consumption of water containing elevated levels of these compounds may increase your risk of developing serious health issues.  Chloram</w:t>
                  </w:r>
                  <w:r w:rsidR="00D2193E" w:rsidRPr="00617422">
                    <w:rPr>
                      <w:color w:val="auto"/>
                      <w:sz w:val="22"/>
                      <w:szCs w:val="22"/>
                    </w:rPr>
                    <w:t>ines are being used to assist E</w:t>
                  </w:r>
                  <w:r w:rsidR="006F6128" w:rsidRPr="00617422">
                    <w:rPr>
                      <w:color w:val="auto"/>
                      <w:sz w:val="22"/>
                      <w:szCs w:val="22"/>
                    </w:rPr>
                    <w:t>P</w:t>
                  </w:r>
                  <w:r w:rsidRPr="00617422">
                    <w:rPr>
                      <w:color w:val="auto"/>
                      <w:sz w:val="22"/>
                      <w:szCs w:val="22"/>
                    </w:rPr>
                    <w:t xml:space="preserve">WC with compliance </w:t>
                  </w:r>
                  <w:r w:rsidR="006F6128" w:rsidRPr="00617422">
                    <w:rPr>
                      <w:color w:val="auto"/>
                      <w:sz w:val="22"/>
                      <w:szCs w:val="22"/>
                    </w:rPr>
                    <w:t>issues</w:t>
                  </w:r>
                  <w:r w:rsidRPr="00617422">
                    <w:rPr>
                      <w:color w:val="auto"/>
                      <w:sz w:val="22"/>
                      <w:szCs w:val="22"/>
                    </w:rPr>
                    <w:t xml:space="preserve"> and combat Stage</w:t>
                  </w:r>
                  <w:r w:rsidR="007D138D" w:rsidRPr="00617422">
                    <w:rPr>
                      <w:color w:val="auto"/>
                      <w:sz w:val="22"/>
                      <w:szCs w:val="22"/>
                    </w:rPr>
                    <w:t xml:space="preserve"> I Disinfection Byproducts Rules as guided by the NC Department of Environment and Natural Resources Division of Public Water Supply Section (PWSS). Chloramines are also being used because of their ability to last in the distribution system.  As an added benefit, </w:t>
                  </w:r>
                  <w:r w:rsidR="006F6128" w:rsidRPr="00617422">
                    <w:rPr>
                      <w:color w:val="auto"/>
                      <w:sz w:val="22"/>
                      <w:szCs w:val="22"/>
                    </w:rPr>
                    <w:t>c</w:t>
                  </w:r>
                  <w:r w:rsidR="009F378B" w:rsidRPr="00617422">
                    <w:rPr>
                      <w:color w:val="auto"/>
                      <w:sz w:val="22"/>
                      <w:szCs w:val="22"/>
                    </w:rPr>
                    <w:t>hloramines</w:t>
                  </w:r>
                  <w:r w:rsidR="007D138D" w:rsidRPr="00617422">
                    <w:rPr>
                      <w:color w:val="auto"/>
                      <w:sz w:val="22"/>
                      <w:szCs w:val="22"/>
                    </w:rPr>
                    <w:t xml:space="preserve"> have virtually no odor or taste.</w:t>
                  </w:r>
                </w:p>
                <w:p w:rsidR="00901E19" w:rsidRPr="00617422" w:rsidRDefault="00901E19" w:rsidP="00A918A4">
                  <w:pPr>
                    <w:spacing w:after="200" w:line="264" w:lineRule="auto"/>
                    <w:rPr>
                      <w:b/>
                      <w:color w:val="auto"/>
                      <w:sz w:val="22"/>
                      <w:szCs w:val="22"/>
                    </w:rPr>
                  </w:pPr>
                  <w:r w:rsidRPr="00617422">
                    <w:rPr>
                      <w:b/>
                      <w:color w:val="auto"/>
                      <w:sz w:val="22"/>
                      <w:szCs w:val="22"/>
                    </w:rPr>
                    <w:t xml:space="preserve">What are </w:t>
                  </w:r>
                  <w:proofErr w:type="spellStart"/>
                  <w:r w:rsidRPr="00617422">
                    <w:rPr>
                      <w:b/>
                      <w:color w:val="auto"/>
                      <w:sz w:val="22"/>
                      <w:szCs w:val="22"/>
                    </w:rPr>
                    <w:t>Trihalomethanes</w:t>
                  </w:r>
                  <w:proofErr w:type="spellEnd"/>
                  <w:r w:rsidRPr="00617422">
                    <w:rPr>
                      <w:b/>
                      <w:color w:val="auto"/>
                      <w:sz w:val="22"/>
                      <w:szCs w:val="22"/>
                    </w:rPr>
                    <w:t xml:space="preserve"> (TTHM’s) </w:t>
                  </w:r>
                  <w:proofErr w:type="gramStart"/>
                  <w:r w:rsidRPr="00617422">
                    <w:rPr>
                      <w:b/>
                      <w:color w:val="auto"/>
                      <w:sz w:val="22"/>
                      <w:szCs w:val="22"/>
                    </w:rPr>
                    <w:t xml:space="preserve">and  </w:t>
                  </w:r>
                  <w:proofErr w:type="spellStart"/>
                  <w:r w:rsidRPr="00617422">
                    <w:rPr>
                      <w:b/>
                      <w:color w:val="auto"/>
                      <w:sz w:val="22"/>
                      <w:szCs w:val="22"/>
                    </w:rPr>
                    <w:t>Haloacetic</w:t>
                  </w:r>
                  <w:proofErr w:type="spellEnd"/>
                  <w:proofErr w:type="gramEnd"/>
                  <w:r w:rsidRPr="00617422">
                    <w:rPr>
                      <w:b/>
                      <w:color w:val="auto"/>
                      <w:sz w:val="22"/>
                      <w:szCs w:val="22"/>
                    </w:rPr>
                    <w:t xml:space="preserve"> Acids (HAA5’s)?</w:t>
                  </w:r>
                </w:p>
                <w:p w:rsidR="00901E19" w:rsidRPr="00617422" w:rsidRDefault="00901E19" w:rsidP="00901E19">
                  <w:pPr>
                    <w:spacing w:after="200" w:line="264" w:lineRule="auto"/>
                    <w:rPr>
                      <w:color w:val="auto"/>
                      <w:sz w:val="22"/>
                      <w:szCs w:val="22"/>
                    </w:rPr>
                  </w:pPr>
                  <w:r w:rsidRPr="00617422">
                    <w:rPr>
                      <w:color w:val="auto"/>
                      <w:sz w:val="22"/>
                      <w:szCs w:val="22"/>
                    </w:rPr>
                    <w:t>TTHM’s and HAA5’s are chemical compounds that are formed when chlorine mixes with naturally occurring organics in water</w:t>
                  </w:r>
                </w:p>
              </w:tc>
            </w:tr>
          </w:tbl>
          <w:p w:rsidR="00801F4B" w:rsidRPr="00617422" w:rsidRDefault="00801F4B" w:rsidP="007D138D">
            <w:pPr>
              <w:spacing w:after="160" w:line="259" w:lineRule="auto"/>
              <w:rPr>
                <w:color w:val="auto"/>
                <w:sz w:val="22"/>
                <w:szCs w:val="22"/>
              </w:rPr>
            </w:pPr>
          </w:p>
        </w:tc>
        <w:tc>
          <w:tcPr>
            <w:tcW w:w="576" w:type="dxa"/>
          </w:tcPr>
          <w:p w:rsidR="00801F4B" w:rsidRPr="00617422" w:rsidRDefault="00801F4B" w:rsidP="007D138D">
            <w:pPr>
              <w:spacing w:after="160" w:line="259" w:lineRule="auto"/>
              <w:rPr>
                <w:color w:val="auto"/>
                <w:sz w:val="22"/>
                <w:szCs w:val="22"/>
              </w:rPr>
            </w:pPr>
          </w:p>
        </w:tc>
        <w:tc>
          <w:tcPr>
            <w:tcW w:w="576" w:type="dxa"/>
          </w:tcPr>
          <w:p w:rsidR="00801F4B" w:rsidRPr="00617422" w:rsidRDefault="00801F4B">
            <w:pPr>
              <w:spacing w:after="160" w:line="259" w:lineRule="auto"/>
              <w:rPr>
                <w:color w:val="auto"/>
                <w:sz w:val="22"/>
                <w:szCs w:val="22"/>
              </w:rPr>
            </w:pPr>
          </w:p>
        </w:tc>
        <w:tc>
          <w:tcPr>
            <w:tcW w:w="4176" w:type="dxa"/>
          </w:tcPr>
          <w:tbl>
            <w:tblPr>
              <w:tblStyle w:val="TableLayout"/>
              <w:tblW w:w="5000" w:type="pct"/>
              <w:tblLayout w:type="fixed"/>
              <w:tblLook w:val="04A0" w:firstRow="1" w:lastRow="0" w:firstColumn="1" w:lastColumn="0" w:noHBand="0" w:noVBand="1"/>
            </w:tblPr>
            <w:tblGrid>
              <w:gridCol w:w="4176"/>
            </w:tblGrid>
            <w:tr w:rsidR="00617422" w:rsidRPr="00617422" w:rsidTr="006C69E5">
              <w:trPr>
                <w:trHeight w:hRule="exact" w:val="11070"/>
              </w:trPr>
              <w:tc>
                <w:tcPr>
                  <w:tcW w:w="5000" w:type="pct"/>
                </w:tcPr>
                <w:p w:rsidR="006C69E5" w:rsidRPr="00617422" w:rsidRDefault="002F41BA" w:rsidP="007D138D">
                  <w:pPr>
                    <w:spacing w:after="200" w:line="264" w:lineRule="auto"/>
                    <w:rPr>
                      <w:b/>
                      <w:color w:val="auto"/>
                      <w:sz w:val="22"/>
                      <w:szCs w:val="22"/>
                    </w:rPr>
                  </w:pPr>
                  <w:r w:rsidRPr="00617422">
                    <w:rPr>
                      <w:b/>
                      <w:color w:val="auto"/>
                      <w:sz w:val="22"/>
                      <w:szCs w:val="22"/>
                    </w:rPr>
                    <w:t>Why do kidney dialysis patients have to take special precautions?</w:t>
                  </w:r>
                </w:p>
                <w:p w:rsidR="002F41BA" w:rsidRPr="00617422" w:rsidRDefault="002F41BA" w:rsidP="007D138D">
                  <w:pPr>
                    <w:spacing w:after="200" w:line="264" w:lineRule="auto"/>
                    <w:rPr>
                      <w:color w:val="auto"/>
                      <w:sz w:val="22"/>
                      <w:szCs w:val="22"/>
                    </w:rPr>
                  </w:pPr>
                  <w:r w:rsidRPr="00617422">
                    <w:rPr>
                      <w:color w:val="auto"/>
                      <w:sz w:val="22"/>
                      <w:szCs w:val="22"/>
                    </w:rPr>
                    <w:t>In the dialysis process, water comes in contact with the blood across a permeable membrane.  Chloramines in that water would be toxic, just as chlorine is toxic, and must be removed from water used in kidney dialysis machines.  Medical centers that perform dialysis are responsible for purifying the water that enters the dialysis machines.</w:t>
                  </w:r>
                </w:p>
                <w:p w:rsidR="002F41BA" w:rsidRPr="00617422" w:rsidRDefault="002F41BA" w:rsidP="007D138D">
                  <w:pPr>
                    <w:spacing w:after="200" w:line="264" w:lineRule="auto"/>
                    <w:rPr>
                      <w:b/>
                      <w:color w:val="auto"/>
                      <w:sz w:val="22"/>
                      <w:szCs w:val="22"/>
                    </w:rPr>
                  </w:pPr>
                  <w:r w:rsidRPr="00617422">
                    <w:rPr>
                      <w:b/>
                      <w:color w:val="auto"/>
                      <w:sz w:val="22"/>
                      <w:szCs w:val="22"/>
                    </w:rPr>
                    <w:t>What should people with home dialysis machines do to remove chloramines?</w:t>
                  </w:r>
                </w:p>
                <w:p w:rsidR="002F41BA" w:rsidRPr="00617422" w:rsidRDefault="002F41BA" w:rsidP="007D138D">
                  <w:pPr>
                    <w:spacing w:after="200" w:line="264" w:lineRule="auto"/>
                    <w:rPr>
                      <w:color w:val="auto"/>
                      <w:sz w:val="22"/>
                      <w:szCs w:val="22"/>
                    </w:rPr>
                  </w:pPr>
                  <w:r w:rsidRPr="00617422">
                    <w:rPr>
                      <w:color w:val="auto"/>
                      <w:sz w:val="22"/>
                      <w:szCs w:val="22"/>
                    </w:rPr>
                    <w:t>It is our understanding that home dialysis service companies can make the needed modifications, by you should check with your physician to be certain.</w:t>
                  </w:r>
                </w:p>
                <w:p w:rsidR="002F41BA" w:rsidRPr="00617422" w:rsidRDefault="002F41BA" w:rsidP="007D138D">
                  <w:pPr>
                    <w:spacing w:after="200" w:line="264" w:lineRule="auto"/>
                    <w:rPr>
                      <w:b/>
                      <w:color w:val="auto"/>
                      <w:sz w:val="22"/>
                      <w:szCs w:val="22"/>
                    </w:rPr>
                  </w:pPr>
                  <w:r w:rsidRPr="00617422">
                    <w:rPr>
                      <w:b/>
                      <w:color w:val="auto"/>
                      <w:sz w:val="22"/>
                      <w:szCs w:val="22"/>
                    </w:rPr>
                    <w:t>How do chloramines affect fish and aquatic life?</w:t>
                  </w:r>
                </w:p>
                <w:p w:rsidR="002F41BA" w:rsidRPr="00617422" w:rsidRDefault="002F41BA" w:rsidP="007D138D">
                  <w:pPr>
                    <w:spacing w:after="200" w:line="264" w:lineRule="auto"/>
                    <w:rPr>
                      <w:color w:val="auto"/>
                      <w:sz w:val="22"/>
                      <w:szCs w:val="22"/>
                    </w:rPr>
                  </w:pPr>
                  <w:r w:rsidRPr="00617422">
                    <w:rPr>
                      <w:color w:val="auto"/>
                      <w:sz w:val="22"/>
                      <w:szCs w:val="22"/>
                    </w:rPr>
                    <w:t xml:space="preserve">While chloraminated water that customers receive will meet or exceed all state and federal drinking water standards, chloramines are harmful to fish and other aquatic life.  That’s because fish and other aquatic animals take chloramines directly from the water into their bloodstreams through their gills.  Just like chlorine, chloramines will need to be removed from water for fish, amphibians and reptiles, as well as live holding tanks for aquatic invertebrates.  You may not have had to remove chlorine from your </w:t>
                  </w:r>
                  <w:r w:rsidR="006C69E5" w:rsidRPr="00617422">
                    <w:rPr>
                      <w:color w:val="auto"/>
                      <w:sz w:val="22"/>
                      <w:szCs w:val="22"/>
                    </w:rPr>
                    <w:t xml:space="preserve">aquarium water because it </w:t>
                  </w:r>
                  <w:r w:rsidR="00901E19" w:rsidRPr="00617422">
                    <w:rPr>
                      <w:color w:val="auto"/>
                      <w:sz w:val="22"/>
                      <w:szCs w:val="22"/>
                    </w:rPr>
                    <w:t xml:space="preserve">disappears rapidly on its own.  </w:t>
                  </w:r>
                  <w:r w:rsidR="00901E19" w:rsidRPr="00617422">
                    <w:rPr>
                      <w:color w:val="auto"/>
                      <w:sz w:val="22"/>
                      <w:szCs w:val="22"/>
                      <w:u w:val="single"/>
                    </w:rPr>
                    <w:t xml:space="preserve">This is not the case with chloramines and steps should be taken to remove chloramines. </w:t>
                  </w:r>
                  <w:r w:rsidR="00901E19" w:rsidRPr="00617422">
                    <w:rPr>
                      <w:color w:val="auto"/>
                      <w:sz w:val="22"/>
                      <w:szCs w:val="22"/>
                    </w:rPr>
                    <w:t xml:space="preserve"> Most pet stores have sold dechlorinating agents for years and have recommended using them</w:t>
                  </w:r>
                </w:p>
                <w:p w:rsidR="002F41BA" w:rsidRPr="00617422" w:rsidRDefault="002F41BA" w:rsidP="007D138D">
                  <w:pPr>
                    <w:spacing w:after="200" w:line="264" w:lineRule="auto"/>
                    <w:rPr>
                      <w:color w:val="auto"/>
                      <w:sz w:val="22"/>
                      <w:szCs w:val="22"/>
                    </w:rPr>
                  </w:pPr>
                </w:p>
                <w:p w:rsidR="002F41BA" w:rsidRPr="00617422" w:rsidRDefault="002F41BA" w:rsidP="007D138D">
                  <w:pPr>
                    <w:spacing w:after="200" w:line="264" w:lineRule="auto"/>
                    <w:rPr>
                      <w:color w:val="auto"/>
                      <w:sz w:val="22"/>
                      <w:szCs w:val="22"/>
                    </w:rPr>
                  </w:pPr>
                </w:p>
                <w:p w:rsidR="007D138D" w:rsidRPr="00617422" w:rsidRDefault="007D138D">
                  <w:pPr>
                    <w:spacing w:after="200" w:line="264" w:lineRule="auto"/>
                    <w:rPr>
                      <w:color w:val="auto"/>
                      <w:sz w:val="22"/>
                      <w:szCs w:val="22"/>
                    </w:rPr>
                  </w:pPr>
                </w:p>
              </w:tc>
            </w:tr>
            <w:tr w:rsidR="00617422" w:rsidRPr="00617422">
              <w:trPr>
                <w:trHeight w:hRule="exact" w:val="288"/>
              </w:trPr>
              <w:tc>
                <w:tcPr>
                  <w:tcW w:w="5000" w:type="pct"/>
                </w:tcPr>
                <w:p w:rsidR="00801F4B" w:rsidRPr="00617422" w:rsidRDefault="00801F4B">
                  <w:pPr>
                    <w:rPr>
                      <w:color w:val="auto"/>
                      <w:sz w:val="22"/>
                      <w:szCs w:val="22"/>
                    </w:rPr>
                  </w:pPr>
                </w:p>
              </w:tc>
            </w:tr>
            <w:tr w:rsidR="00617422" w:rsidRPr="00617422">
              <w:trPr>
                <w:trHeight w:hRule="exact" w:val="3168"/>
              </w:trPr>
              <w:tc>
                <w:tcPr>
                  <w:tcW w:w="5000" w:type="pct"/>
                </w:tcPr>
                <w:p w:rsidR="00801F4B" w:rsidRPr="00617422" w:rsidRDefault="00801F4B">
                  <w:pPr>
                    <w:spacing w:after="200" w:line="264" w:lineRule="auto"/>
                    <w:rPr>
                      <w:color w:val="auto"/>
                      <w:sz w:val="22"/>
                      <w:szCs w:val="22"/>
                    </w:rPr>
                  </w:pPr>
                </w:p>
              </w:tc>
            </w:tr>
          </w:tbl>
          <w:p w:rsidR="00801F4B" w:rsidRPr="00617422" w:rsidRDefault="00801F4B">
            <w:pPr>
              <w:spacing w:after="160" w:line="259" w:lineRule="auto"/>
              <w:rPr>
                <w:color w:val="auto"/>
                <w:sz w:val="22"/>
                <w:szCs w:val="22"/>
              </w:rPr>
            </w:pPr>
          </w:p>
        </w:tc>
        <w:tc>
          <w:tcPr>
            <w:tcW w:w="576" w:type="dxa"/>
          </w:tcPr>
          <w:p w:rsidR="00801F4B" w:rsidRPr="00617422" w:rsidRDefault="00801F4B">
            <w:pPr>
              <w:spacing w:after="160" w:line="259" w:lineRule="auto"/>
              <w:rPr>
                <w:color w:val="auto"/>
                <w:sz w:val="22"/>
                <w:szCs w:val="22"/>
              </w:rPr>
            </w:pPr>
          </w:p>
        </w:tc>
        <w:tc>
          <w:tcPr>
            <w:tcW w:w="576" w:type="dxa"/>
          </w:tcPr>
          <w:p w:rsidR="00801F4B" w:rsidRPr="00617422" w:rsidRDefault="00801F4B">
            <w:pPr>
              <w:spacing w:after="160" w:line="259" w:lineRule="auto"/>
              <w:rPr>
                <w:color w:val="auto"/>
                <w:sz w:val="22"/>
                <w:szCs w:val="22"/>
              </w:rPr>
            </w:pPr>
          </w:p>
        </w:tc>
        <w:tc>
          <w:tcPr>
            <w:tcW w:w="4032" w:type="dxa"/>
          </w:tcPr>
          <w:p w:rsidR="00801F4B" w:rsidRPr="00617422" w:rsidRDefault="006C69E5">
            <w:pPr>
              <w:spacing w:after="160" w:line="259" w:lineRule="auto"/>
              <w:rPr>
                <w:color w:val="auto"/>
                <w:sz w:val="22"/>
                <w:szCs w:val="22"/>
                <w:u w:val="single"/>
              </w:rPr>
            </w:pPr>
            <w:r w:rsidRPr="00617422">
              <w:rPr>
                <w:color w:val="auto"/>
                <w:sz w:val="22"/>
                <w:szCs w:val="22"/>
                <w:u w:val="single"/>
              </w:rPr>
              <w:t>Please check with your pet supplier and make sure that whatever product you use has been given time to work before adding aquatic life.</w:t>
            </w:r>
          </w:p>
          <w:p w:rsidR="006C69E5" w:rsidRPr="00617422" w:rsidRDefault="006C69E5">
            <w:pPr>
              <w:spacing w:after="160" w:line="259" w:lineRule="auto"/>
              <w:rPr>
                <w:b/>
                <w:color w:val="auto"/>
                <w:sz w:val="22"/>
                <w:szCs w:val="22"/>
              </w:rPr>
            </w:pPr>
            <w:r w:rsidRPr="00617422">
              <w:rPr>
                <w:b/>
                <w:color w:val="auto"/>
                <w:sz w:val="22"/>
                <w:szCs w:val="22"/>
              </w:rPr>
              <w:t>What will effected businesses need to do?</w:t>
            </w:r>
          </w:p>
          <w:p w:rsidR="006C69E5" w:rsidRPr="00617422" w:rsidRDefault="006C69E5">
            <w:pPr>
              <w:spacing w:after="160" w:line="259" w:lineRule="auto"/>
              <w:rPr>
                <w:color w:val="auto"/>
                <w:sz w:val="22"/>
                <w:szCs w:val="22"/>
              </w:rPr>
            </w:pPr>
            <w:r w:rsidRPr="00617422">
              <w:rPr>
                <w:color w:val="auto"/>
                <w:sz w:val="22"/>
                <w:szCs w:val="22"/>
              </w:rPr>
              <w:t>Certain businesses using highly processed water may need to remove chloramines prior to use.  Since chloramines can be fatal for aquatic life, restaurants or seafood suppliers with live tanks, as well as live bait shops should review current operations and take steps to ensure their water is treated appropriately for use.</w:t>
            </w:r>
          </w:p>
          <w:p w:rsidR="006C69E5" w:rsidRPr="00617422" w:rsidRDefault="006C69E5">
            <w:pPr>
              <w:spacing w:after="160" w:line="259" w:lineRule="auto"/>
              <w:rPr>
                <w:b/>
                <w:color w:val="auto"/>
                <w:sz w:val="22"/>
                <w:szCs w:val="22"/>
              </w:rPr>
            </w:pPr>
            <w:r w:rsidRPr="00617422">
              <w:rPr>
                <w:b/>
                <w:color w:val="auto"/>
                <w:sz w:val="22"/>
                <w:szCs w:val="22"/>
              </w:rPr>
              <w:t>Won’t letting water sit for a few days remove chloramines from tank or pod water?</w:t>
            </w:r>
          </w:p>
          <w:p w:rsidR="006C69E5" w:rsidRPr="00617422" w:rsidRDefault="006C69E5">
            <w:pPr>
              <w:spacing w:after="160" w:line="259" w:lineRule="auto"/>
              <w:rPr>
                <w:color w:val="auto"/>
                <w:sz w:val="22"/>
                <w:szCs w:val="22"/>
              </w:rPr>
            </w:pPr>
            <w:r w:rsidRPr="00617422">
              <w:rPr>
                <w:color w:val="auto"/>
                <w:sz w:val="22"/>
                <w:szCs w:val="22"/>
              </w:rPr>
              <w:t xml:space="preserve">No.  Unlike chlorine, which dissipates when water sits for a few days, chloramines may take weeks to disappear.  If you don’t want to use a </w:t>
            </w:r>
            <w:proofErr w:type="spellStart"/>
            <w:r w:rsidRPr="00617422">
              <w:rPr>
                <w:color w:val="auto"/>
                <w:sz w:val="22"/>
                <w:szCs w:val="22"/>
              </w:rPr>
              <w:t>dechloraminating</w:t>
            </w:r>
            <w:proofErr w:type="spellEnd"/>
            <w:r w:rsidRPr="00617422">
              <w:rPr>
                <w:color w:val="auto"/>
                <w:sz w:val="22"/>
                <w:szCs w:val="22"/>
              </w:rPr>
              <w:t xml:space="preserve"> chemical</w:t>
            </w:r>
            <w:r w:rsidR="00AD775F" w:rsidRPr="00617422">
              <w:rPr>
                <w:color w:val="auto"/>
                <w:sz w:val="22"/>
                <w:szCs w:val="22"/>
              </w:rPr>
              <w:t xml:space="preserve">, the next best solution is to install a </w:t>
            </w:r>
            <w:r w:rsidR="009F378B" w:rsidRPr="00617422">
              <w:rPr>
                <w:color w:val="auto"/>
                <w:sz w:val="22"/>
                <w:szCs w:val="22"/>
              </w:rPr>
              <w:t>granular</w:t>
            </w:r>
            <w:r w:rsidR="00AD775F" w:rsidRPr="00617422">
              <w:rPr>
                <w:color w:val="auto"/>
                <w:sz w:val="22"/>
                <w:szCs w:val="22"/>
              </w:rPr>
              <w:t xml:space="preserve"> activated filter and allow sufficient contact time.</w:t>
            </w:r>
          </w:p>
          <w:p w:rsidR="00AD775F" w:rsidRPr="00617422" w:rsidRDefault="00AD775F">
            <w:pPr>
              <w:spacing w:after="160" w:line="259" w:lineRule="auto"/>
              <w:rPr>
                <w:b/>
                <w:color w:val="auto"/>
                <w:sz w:val="22"/>
                <w:szCs w:val="22"/>
              </w:rPr>
            </w:pPr>
            <w:r w:rsidRPr="00617422">
              <w:rPr>
                <w:b/>
                <w:color w:val="auto"/>
                <w:sz w:val="22"/>
                <w:szCs w:val="22"/>
              </w:rPr>
              <w:t>If Chloramines are toxic, won’t they harm people and pets?</w:t>
            </w:r>
          </w:p>
          <w:p w:rsidR="00AD775F" w:rsidRPr="00617422" w:rsidRDefault="00AD775F">
            <w:pPr>
              <w:spacing w:after="160" w:line="259" w:lineRule="auto"/>
              <w:rPr>
                <w:color w:val="auto"/>
                <w:sz w:val="22"/>
                <w:szCs w:val="22"/>
              </w:rPr>
            </w:pPr>
            <w:r w:rsidRPr="00617422">
              <w:rPr>
                <w:color w:val="auto"/>
                <w:sz w:val="22"/>
                <w:szCs w:val="22"/>
              </w:rPr>
              <w:t xml:space="preserve">It’s only when water interacts directly with the bloodstream-as in dialysis or in a fish’s gill structure-that chloramines must be removed.  </w:t>
            </w:r>
            <w:r w:rsidR="009F378B" w:rsidRPr="00617422">
              <w:rPr>
                <w:color w:val="auto"/>
                <w:sz w:val="22"/>
                <w:szCs w:val="22"/>
              </w:rPr>
              <w:t>Dialysis</w:t>
            </w:r>
            <w:r w:rsidRPr="00617422">
              <w:rPr>
                <w:color w:val="auto"/>
                <w:sz w:val="22"/>
                <w:szCs w:val="22"/>
              </w:rPr>
              <w:t xml:space="preserve"> patients can bathe in and drink chloraminated water.</w:t>
            </w:r>
          </w:p>
          <w:p w:rsidR="00901E19" w:rsidRPr="00617422" w:rsidRDefault="00901E19" w:rsidP="00901E19">
            <w:pPr>
              <w:pStyle w:val="Heading1"/>
              <w:rPr>
                <w:rFonts w:asciiTheme="minorHAnsi" w:hAnsiTheme="minorHAnsi"/>
                <w:b/>
                <w:color w:val="auto"/>
                <w:sz w:val="22"/>
                <w:szCs w:val="22"/>
              </w:rPr>
            </w:pPr>
            <w:r w:rsidRPr="00617422">
              <w:rPr>
                <w:rFonts w:asciiTheme="minorHAnsi" w:hAnsiTheme="minorHAnsi"/>
                <w:b/>
                <w:color w:val="auto"/>
                <w:sz w:val="22"/>
                <w:szCs w:val="22"/>
              </w:rPr>
              <w:t>Do home water softeners, reverse osmosis (RO) units or boiling remove chloramines?</w:t>
            </w:r>
          </w:p>
          <w:p w:rsidR="00901E19" w:rsidRPr="00617422" w:rsidRDefault="00901E19" w:rsidP="00901E19">
            <w:pPr>
              <w:rPr>
                <w:color w:val="auto"/>
                <w:sz w:val="22"/>
                <w:szCs w:val="22"/>
              </w:rPr>
            </w:pPr>
            <w:r w:rsidRPr="00617422">
              <w:rPr>
                <w:color w:val="auto"/>
                <w:sz w:val="22"/>
                <w:szCs w:val="22"/>
              </w:rPr>
              <w:t>No. Most water softeners are not designed to remove chloramines.  Salts can be caught by the permeable membranes but chloramines pass through easily when using RO filtration.  Boiling will not remove chloramines.</w:t>
            </w:r>
          </w:p>
          <w:p w:rsidR="00AD775F" w:rsidRPr="00617422" w:rsidRDefault="00AD775F">
            <w:pPr>
              <w:spacing w:after="160" w:line="259" w:lineRule="auto"/>
              <w:rPr>
                <w:color w:val="auto"/>
                <w:sz w:val="22"/>
                <w:szCs w:val="22"/>
              </w:rPr>
            </w:pPr>
          </w:p>
        </w:tc>
      </w:tr>
    </w:tbl>
    <w:p w:rsidR="00801F4B" w:rsidRDefault="00801F4B">
      <w:pPr>
        <w:pStyle w:val="NoSpacing"/>
      </w:pPr>
    </w:p>
    <w:sectPr w:rsidR="00801F4B">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ASAVmWKd9aXp6Grmf8+5wnlTuiUo+Yv3YWq4qNgb8G0rYhqeKAnQM/y6G2E9LV0t5WjFba+Xu9DO0jDaDMOitw==" w:salt="o8j6tI2omt6FFfkUf+qC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B3"/>
    <w:rsid w:val="002B1E2A"/>
    <w:rsid w:val="002F41BA"/>
    <w:rsid w:val="00453EB3"/>
    <w:rsid w:val="00617422"/>
    <w:rsid w:val="006C69E5"/>
    <w:rsid w:val="006F6128"/>
    <w:rsid w:val="007D138D"/>
    <w:rsid w:val="00801F4B"/>
    <w:rsid w:val="00901E19"/>
    <w:rsid w:val="009F378B"/>
    <w:rsid w:val="00A918A4"/>
    <w:rsid w:val="00AC56C9"/>
    <w:rsid w:val="00AD775F"/>
    <w:rsid w:val="00C00905"/>
    <w:rsid w:val="00D2193E"/>
    <w:rsid w:val="00D73340"/>
    <w:rsid w:val="00E06AA1"/>
    <w:rsid w:val="00F5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90FFF6C-5D59-42E2-B1BE-3018300E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BalloonText">
    <w:name w:val="Balloon Text"/>
    <w:basedOn w:val="Normal"/>
    <w:link w:val="BalloonTextChar"/>
    <w:uiPriority w:val="99"/>
    <w:semiHidden/>
    <w:unhideWhenUsed/>
    <w:rsid w:val="009F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Brochur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4D55AD77345EBAD90A380D9582061"/>
        <w:category>
          <w:name w:val="General"/>
          <w:gallery w:val="placeholder"/>
        </w:category>
        <w:types>
          <w:type w:val="bbPlcHdr"/>
        </w:types>
        <w:behaviors>
          <w:behavior w:val="content"/>
        </w:behaviors>
        <w:guid w:val="{52EE6B90-5B64-44CA-8C96-1C55FA3AA158}"/>
      </w:docPartPr>
      <w:docPartBody>
        <w:p w:rsidR="00A46E6B" w:rsidRDefault="007C5991">
          <w:pPr>
            <w:pStyle w:val="1A74D55AD77345EBAD90A380D958206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91"/>
    <w:rsid w:val="001D25F8"/>
    <w:rsid w:val="007C5991"/>
    <w:rsid w:val="00A46E6B"/>
    <w:rsid w:val="00E6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96800AD26400CBD1D0C1F2CA35A59">
    <w:name w:val="86B96800AD26400CBD1D0C1F2CA35A59"/>
  </w:style>
  <w:style w:type="paragraph" w:customStyle="1" w:styleId="CDF4D2E8B7D04F78AB2D3F7EB26FF3DD">
    <w:name w:val="CDF4D2E8B7D04F78AB2D3F7EB26FF3DD"/>
  </w:style>
  <w:style w:type="paragraph" w:customStyle="1" w:styleId="1A74D55AD77345EBAD90A380D9582061">
    <w:name w:val="1A74D55AD77345EBAD90A380D9582061"/>
  </w:style>
  <w:style w:type="paragraph" w:customStyle="1" w:styleId="CE4B790797B7472993AEE54A65488B27">
    <w:name w:val="CE4B790797B7472993AEE54A65488B27"/>
  </w:style>
  <w:style w:type="paragraph" w:customStyle="1" w:styleId="B0D0C0F1A5AC481E98DF5B234CD24A1B">
    <w:name w:val="B0D0C0F1A5AC481E98DF5B234CD24A1B"/>
  </w:style>
  <w:style w:type="paragraph" w:customStyle="1" w:styleId="07808C9C719A4CF39D89707EB5BBBA76">
    <w:name w:val="07808C9C719A4CF39D89707EB5BBBA76"/>
  </w:style>
  <w:style w:type="paragraph" w:customStyle="1" w:styleId="968982D8ED164BFDB6F3A401B36C9EF6">
    <w:name w:val="968982D8ED164BFDB6F3A401B36C9EF6"/>
  </w:style>
  <w:style w:type="paragraph" w:customStyle="1" w:styleId="58D8BEF38B2B468F931E326199201361">
    <w:name w:val="58D8BEF38B2B468F931E326199201361"/>
  </w:style>
  <w:style w:type="paragraph" w:customStyle="1" w:styleId="8C01359C95AA4A08A8198082A4EC1685">
    <w:name w:val="8C01359C95AA4A08A8198082A4EC1685"/>
  </w:style>
  <w:style w:type="paragraph" w:customStyle="1" w:styleId="BE059095F9BE432AA0418EE201D08F08">
    <w:name w:val="BE059095F9BE432AA0418EE201D08F08"/>
  </w:style>
  <w:style w:type="paragraph" w:customStyle="1" w:styleId="B6E79B3CF63B4D55AE4C53B511ECA8DF">
    <w:name w:val="B6E79B3CF63B4D55AE4C53B511ECA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Brochure(2).dotx</Template>
  <TotalTime>6</TotalTime>
  <Pages>1</Pages>
  <Words>836</Words>
  <Characters>4766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Pines Water Corporation</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Griner</dc:creator>
  <cp:keywords/>
  <cp:lastModifiedBy>Cindy Griner</cp:lastModifiedBy>
  <cp:revision>6</cp:revision>
  <cp:lastPrinted>2016-02-16T20:34:00Z</cp:lastPrinted>
  <dcterms:created xsi:type="dcterms:W3CDTF">2016-02-16T20:21:00Z</dcterms:created>
  <dcterms:modified xsi:type="dcterms:W3CDTF">2016-02-18T20:28:00Z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